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>
          <w:rFonts w:cs="Arial"/>
          <w:b/>
          <w:bCs/>
        </w:rPr>
        <w:t>Jihočeský krajský svaz stolního tenisu</w:t>
        <w:br/>
        <w:t>v y p i s u j e</w:t>
        <w:br/>
      </w:r>
      <w:r>
        <w:rPr>
          <w:rFonts w:cs="Arial"/>
          <w:b/>
          <w:bCs/>
          <w:sz w:val="36"/>
          <w:szCs w:val="36"/>
        </w:rPr>
        <w:t>TOP  MLADŠÍCH ŽÁKŮ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0"/>
        </w:rPr>
        <w:t xml:space="preserve">Pořadatel:Z rozhodnutí JčSST, je pověřen uspořádáním </w:t>
      </w:r>
      <w:r>
        <w:rPr>
          <w:rFonts w:cs="Arial" w:ascii="Arial" w:hAnsi="Arial"/>
          <w:b/>
          <w:bCs/>
          <w:sz w:val="20"/>
          <w:u w:val="single"/>
        </w:rPr>
        <w:t>Sokol Strakonice</w:t>
      </w:r>
      <w:r>
        <w:rPr>
          <w:rFonts w:cs="Arial" w:ascii="Arial" w:hAnsi="Arial"/>
          <w:sz w:val="20"/>
        </w:rPr>
        <w:br/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0"/>
        </w:rPr>
        <w:t xml:space="preserve">Datum uspořádání: </w:t>
      </w:r>
      <w:r>
        <w:rPr>
          <w:rFonts w:cs="Arial" w:ascii="Arial" w:hAnsi="Arial"/>
          <w:sz w:val="20"/>
        </w:rPr>
        <w:t xml:space="preserve">sobota </w:t>
      </w:r>
      <w:r>
        <w:rPr>
          <w:rFonts w:cs="Arial" w:ascii="Arial" w:hAnsi="Arial"/>
          <w:b/>
          <w:bCs/>
          <w:sz w:val="20"/>
          <w:u w:val="single"/>
        </w:rPr>
        <w:t>20.6.2020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0"/>
        </w:rPr>
        <w:t>Místo</w:t>
      </w:r>
      <w:r>
        <w:rPr>
          <w:rFonts w:cs="Arial" w:ascii="Arial" w:hAnsi="Arial"/>
          <w:sz w:val="20"/>
        </w:rPr>
        <w:t>:</w:t>
      </w:r>
      <w:r>
        <w:rPr/>
        <w:t xml:space="preserve"> </w:t>
      </w:r>
      <w:r>
        <w:rPr>
          <w:rFonts w:cs="Arial" w:ascii="Arial" w:hAnsi="Arial"/>
          <w:sz w:val="20"/>
          <w:u w:val="single"/>
        </w:rPr>
        <w:t>Sokolovna Strakonice Na Stráži 340</w:t>
      </w:r>
      <w:r>
        <w:rPr>
          <w:u w:val="single"/>
        </w:rPr>
        <w:b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b/>
          <w:bCs/>
          <w:sz w:val="20"/>
        </w:rPr>
        <w:t xml:space="preserve">Ředitelství soutěže: </w:t>
      </w:r>
      <w:r>
        <w:rPr>
          <w:rFonts w:cs="Arial" w:ascii="Arial" w:hAnsi="Arial"/>
          <w:sz w:val="20"/>
        </w:rPr>
        <w:br/>
        <w:t xml:space="preserve">ředitel:  </w:t>
        <w:tab/>
        <w:t>ing, Jaroslav Požárek</w:t>
        <w:br/>
        <w:t>vrchní rozhodčí:</w:t>
        <w:tab/>
        <w:t>ing. Josef Jungvirt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sz w:val="20"/>
        </w:rPr>
        <w:t>Zdravotník: Nemocnice Strakonice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b/>
          <w:bCs/>
          <w:sz w:val="20"/>
        </w:rPr>
        <w:t>Právo účasti: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/>
          <w:bCs/>
          <w:sz w:val="20"/>
          <w:u w:val="single"/>
        </w:rPr>
        <w:t>Mladší žáci:</w:t>
        <w:tab/>
        <w:tab/>
        <w:t>Náhradníci: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1/David Zdrha Sokol ČB</w:t>
        <w:tab/>
        <w:t>1/ Augustin Riant Kovářov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2/Ondřej Levai V.Brod</w:t>
        <w:tab/>
        <w:t>2/ Tomáš Hrdlička Vodňany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3/Michal Horčica Prachatice</w:t>
        <w:tab/>
      </w:r>
      <w:r>
        <w:rPr>
          <w:rFonts w:cs="Arial" w:ascii="Arial" w:hAnsi="Arial"/>
          <w:b w:val="false"/>
          <w:bCs w:val="false"/>
          <w:sz w:val="20"/>
        </w:rPr>
        <w:t>3</w:t>
      </w:r>
      <w:r>
        <w:rPr>
          <w:rFonts w:cs="Arial" w:ascii="Arial" w:hAnsi="Arial"/>
          <w:b w:val="false"/>
          <w:bCs w:val="false"/>
          <w:sz w:val="20"/>
        </w:rPr>
        <w:t>/ Matyáš Borovský Velešín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4/Alex Matuška Orel ČB</w:t>
        <w:tab/>
      </w:r>
      <w:r>
        <w:rPr>
          <w:rFonts w:cs="Arial" w:ascii="Arial" w:hAnsi="Arial"/>
          <w:b w:val="false"/>
          <w:bCs w:val="false"/>
          <w:sz w:val="20"/>
        </w:rPr>
        <w:t>4/ Jiří Vlášek VS Tábor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 xml:space="preserve">5/Lukáš Kuba Kaplice </w:t>
        <w:tab/>
        <w:t>5/ Václav Vokatý Vodňany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6/Kristian Suchý Lomnice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7/Kryštof Lahodný J. Hradec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8/Tomáš Jareš Vodňany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9/Adam Pluhař VS Tábor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10/ Martin Filip VS Tábor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/>
          <w:bCs/>
          <w:sz w:val="20"/>
          <w:u w:val="single"/>
        </w:rPr>
        <w:t>Mladší žákyně:</w:t>
        <w:tab/>
        <w:tab/>
        <w:t>Náhradnice: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1/ Tereza Novotná   Lhenice</w:t>
        <w:tab/>
        <w:t>1/ Tereza Chaloupková Velešín       2/ Soňa Krejčová ČZ Strakonice</w:t>
        <w:tab/>
        <w:t xml:space="preserve">2/Vanesa Vaverová V.Brod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>
          <w:rFonts w:ascii="Arial" w:hAnsi="Arial" w:cs="Arial"/>
          <w:b w:val="false"/>
          <w:b w:val="false"/>
          <w:bCs w:val="false"/>
          <w:sz w:val="20"/>
        </w:rPr>
      </w:pPr>
      <w:r>
        <w:rPr>
          <w:rFonts w:cs="Arial" w:ascii="Arial" w:hAnsi="Arial"/>
          <w:b w:val="false"/>
          <w:bCs w:val="false"/>
          <w:sz w:val="20"/>
        </w:rPr>
        <w:t>3/ Simona Březinová Lhenice</w:t>
        <w:tab/>
        <w:t>3/ Adéla Dofková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 xml:space="preserve">4/ Lucie Novotná Lhenice </w:t>
        <w:tab/>
        <w:t>4/ Zoja Mikešová V.Brod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5/ Veronika Jungvirtová So.Strakonice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6/ Johana Lahodná J.Hradec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7/ Karolína Jungvirtová So.Strakonice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b w:val="false"/>
          <w:bCs w:val="false"/>
          <w:sz w:val="20"/>
        </w:rPr>
        <w:t>8/Agáta Hunalová J.Hradec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rPr>
          <w:rFonts w:ascii="Arial" w:hAnsi="Arial" w:cs="Arial"/>
          <w:b w:val="false"/>
          <w:b w:val="false"/>
          <w:bCs w:val="false"/>
          <w:sz w:val="20"/>
        </w:rPr>
      </w:pPr>
      <w:r>
        <w:rPr>
          <w:rFonts w:cs="Arial" w:ascii="Arial" w:hAnsi="Arial"/>
          <w:b w:val="false"/>
          <w:bCs w:val="false"/>
          <w:sz w:val="20"/>
        </w:rPr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sz w:val="20"/>
        </w:rPr>
        <w:tab/>
        <w:t>V případě, že se některý z nominovaných hráčů nebude moci zúčastnit, pořadatel zajistí náhradníka. Při neomluvené účasti bude oddílu udělena pokuta 200,- Kč za každého neomluveného hráče. Při nenaplnění kvóty, je možno doplnit hráče náhradníky, případně členy pořádajícího oddílu.</w:t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ind w:left="36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ind w:left="36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ind w:left="360" w:hanging="0"/>
        <w:rPr/>
      </w:pPr>
      <w:r>
        <w:rPr>
          <w:rFonts w:cs="Arial" w:ascii="Arial" w:hAnsi="Arial"/>
          <w:sz w:val="20"/>
        </w:rPr>
        <w:t xml:space="preserve"> </w:t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i w:val="false"/>
          <w:iCs w:val="false"/>
          <w:sz w:val="20"/>
        </w:rPr>
        <w:t xml:space="preserve">  </w:t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i w:val="false"/>
          <w:iCs w:val="false"/>
          <w:sz w:val="20"/>
        </w:rPr>
        <w:t>Oddíly, nebo hráči (</w:t>
      </w:r>
      <w:r>
        <w:rPr>
          <w:rFonts w:cs="Arial" w:ascii="Arial" w:hAnsi="Arial"/>
          <w:b/>
          <w:bCs/>
          <w:i w:val="false"/>
          <w:iCs w:val="false"/>
          <w:sz w:val="20"/>
          <w:u w:val="single"/>
        </w:rPr>
        <w:t xml:space="preserve"> včetně náhradníků)</w:t>
      </w:r>
      <w:r>
        <w:rPr>
          <w:rFonts w:cs="Arial" w:ascii="Arial" w:hAnsi="Arial"/>
          <w:i w:val="false"/>
          <w:iCs w:val="false"/>
          <w:sz w:val="20"/>
        </w:rPr>
        <w:t xml:space="preserve"> , zašlou potvrzení o účasti nebo omluvenku do </w:t>
      </w:r>
      <w:r>
        <w:rPr>
          <w:rFonts w:cs="Arial" w:ascii="Arial" w:hAnsi="Arial"/>
          <w:b/>
          <w:bCs/>
          <w:i w:val="false"/>
          <w:iCs w:val="false"/>
          <w:sz w:val="20"/>
          <w:u w:val="single"/>
        </w:rPr>
        <w:t>18.6.2020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u w:val="none"/>
        </w:rPr>
        <w:t xml:space="preserve"> na e-mail: ocfortna@tiscali.cz,  nebo telefonicky na č. 777756598.Náhradníci musí do přihlášky uvést svůj kontakt.</w:t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0"/>
          <w:u w:val="non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b/>
          <w:bCs/>
          <w:sz w:val="20"/>
        </w:rPr>
        <w:t>Losování</w:t>
      </w:r>
      <w:r>
        <w:rPr>
          <w:rFonts w:cs="Arial" w:ascii="Arial" w:hAnsi="Arial"/>
          <w:sz w:val="20"/>
        </w:rPr>
        <w:t>: Volné v místě konání před zahájením soutěží.</w:t>
      </w:r>
    </w:p>
    <w:p>
      <w:pPr>
        <w:pStyle w:val="Normal"/>
        <w:tabs>
          <w:tab w:val="clear" w:pos="708"/>
          <w:tab w:val="left" w:pos="709" w:leader="none"/>
          <w:tab w:val="left" w:pos="3969" w:leader="none"/>
        </w:tabs>
        <w:ind w:left="36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b/>
          <w:bCs/>
          <w:sz w:val="20"/>
        </w:rPr>
        <w:t>Občerstvení</w:t>
      </w:r>
      <w:r>
        <w:rPr>
          <w:rFonts w:cs="Arial" w:ascii="Arial" w:hAnsi="Arial"/>
          <w:sz w:val="20"/>
        </w:rPr>
        <w:t>: Z hygienických důvodů nebude</w:t>
        <w:b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jc w:val="both"/>
        <w:rPr/>
      </w:pPr>
      <w:r>
        <w:rPr>
          <w:rFonts w:cs="Arial" w:ascii="Arial" w:hAnsi="Arial"/>
          <w:b/>
          <w:bCs/>
          <w:sz w:val="20"/>
        </w:rPr>
        <w:t>Úhrada nákladů</w:t>
      </w:r>
      <w:r>
        <w:rPr>
          <w:rFonts w:cs="Arial" w:ascii="Arial" w:hAnsi="Arial"/>
          <w:sz w:val="20"/>
        </w:rPr>
        <w:t>: JčKSST hradí náklady na technicko-organizační uspořádání přeboru. Ostatní náklady hradí svým závodníkům vysílající oddíly (kluby) stolního tenisu.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3969" w:leader="none"/>
        </w:tabs>
        <w:ind w:left="360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jc w:val="both"/>
        <w:rPr/>
      </w:pPr>
      <w:r>
        <w:rPr>
          <w:rFonts w:cs="Arial" w:ascii="Arial" w:hAnsi="Arial"/>
          <w:b/>
          <w:bCs/>
          <w:sz w:val="20"/>
        </w:rPr>
        <w:t>Předpis:</w:t>
      </w:r>
      <w:r>
        <w:rPr>
          <w:rFonts w:cs="Arial" w:ascii="Arial" w:hAnsi="Arial"/>
          <w:sz w:val="20"/>
        </w:rPr>
        <w:t xml:space="preserve"> Hraje se podle Pravidel stolního tenisu, podle Soutěžního řádu stolního tenisu a podle ustanovení tohoto rozpisu.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rPr/>
      </w:pPr>
      <w:r>
        <w:rPr>
          <w:rFonts w:cs="Arial" w:ascii="Arial" w:hAnsi="Arial"/>
          <w:b/>
          <w:bCs/>
          <w:sz w:val="20"/>
        </w:rPr>
        <w:t>Míčky</w:t>
      </w:r>
      <w:r>
        <w:rPr>
          <w:rFonts w:cs="Arial" w:ascii="Arial" w:hAnsi="Arial"/>
          <w:sz w:val="20"/>
        </w:rPr>
        <w:t>: *** Joola Flash plastové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3969" w:leader="none"/>
        </w:tabs>
        <w:rPr>
          <w:b/>
          <w:b/>
          <w:bCs/>
        </w:rPr>
      </w:pPr>
      <w:r>
        <w:rPr>
          <w:rFonts w:cs="Arial" w:ascii="Arial" w:hAnsi="Arial"/>
          <w:b/>
          <w:bCs/>
          <w:sz w:val="20"/>
        </w:rPr>
        <w:t xml:space="preserve">Systém soutěže: </w:t>
      </w:r>
      <w:r>
        <w:rPr>
          <w:rFonts w:cs="Arial" w:ascii="Arial" w:hAnsi="Arial"/>
          <w:b w:val="false"/>
          <w:bCs w:val="false"/>
          <w:sz w:val="20"/>
        </w:rPr>
        <w:t>Hraje se podle pravidel stolního tenisu, podle Soutěžního řádu stolního tenisu a podle ustanovení tohoto rozpisu</w:t>
      </w:r>
      <w:r>
        <w:rPr>
          <w:rFonts w:cs="Arial" w:ascii="Arial" w:hAnsi="Arial"/>
          <w:b/>
          <w:bCs/>
          <w:sz w:val="20"/>
        </w:rPr>
        <w:t>.</w:t>
      </w:r>
    </w:p>
    <w:p>
      <w:pPr>
        <w:pStyle w:val="Normal"/>
        <w:tabs>
          <w:tab w:val="clear" w:pos="708"/>
          <w:tab w:val="left" w:pos="709" w:leader="none"/>
          <w:tab w:val="left" w:pos="2835" w:leader="none"/>
        </w:tabs>
        <w:ind w:left="36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b/>
          <w:bCs/>
          <w:sz w:val="20"/>
        </w:rPr>
        <w:t>Časový pořad:</w:t>
      </w:r>
    </w:p>
    <w:p>
      <w:pPr>
        <w:pStyle w:val="Normal"/>
        <w:tabs>
          <w:tab w:val="clear" w:pos="708"/>
          <w:tab w:val="left" w:pos="709" w:leader="none"/>
          <w:tab w:val="right" w:pos="2835" w:leader="none"/>
          <w:tab w:val="left" w:pos="3119" w:leader="none"/>
        </w:tabs>
        <w:rPr/>
      </w:pPr>
      <w:r>
        <w:rPr>
          <w:rFonts w:cs="Arial" w:ascii="Arial" w:hAnsi="Arial"/>
          <w:sz w:val="20"/>
        </w:rPr>
        <w:tab/>
        <w:tab/>
        <w:t>8.00 – 8.30 hod.:</w:t>
        <w:tab/>
        <w:t>prezentace a kontrola dokladů</w:t>
        <w:br/>
        <w:t xml:space="preserve"> </w:t>
        <w:tab/>
        <w:tab/>
        <w:t>8.30 – 9.00 hod.:</w:t>
        <w:tab/>
        <w:t>losování</w:t>
        <w:br/>
        <w:t xml:space="preserve"> </w:t>
        <w:tab/>
        <w:tab/>
        <w:t>9.00 hod.:</w:t>
        <w:tab/>
        <w:t>nástup , zahájení turnaje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851" w:leader="none"/>
        </w:tabs>
        <w:ind w:left="720" w:hanging="72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0"/>
        </w:rPr>
        <w:t xml:space="preserve"> </w:t>
      </w:r>
      <w:r>
        <w:rPr>
          <w:rFonts w:cs="Arial" w:ascii="Arial" w:hAnsi="Arial"/>
          <w:b/>
          <w:bCs/>
          <w:sz w:val="20"/>
        </w:rPr>
        <w:t>HYGIENICKÁ OPATŘENÍ: Žádáme, aby účastníci přeboru minimalizovali počet osob na turnaji. Při vstupu do areálu se každý příchozí zapíše do seznamu, kde podpisem stvrzuje, že je zdravý a v posledních 14 dnech nebyl v zahraničí. Kromě sportujících osob musí všichni povinně dodržovat nošení roušek, bezpečný odstup a základní hygienická pravidla.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center" w:pos="1701" w:leader="none"/>
        </w:tabs>
        <w:rPr/>
      </w:pPr>
      <w:r>
        <w:rPr>
          <w:rFonts w:cs="Arial" w:ascii="Arial" w:hAnsi="Arial"/>
          <w:sz w:val="20"/>
        </w:rPr>
        <w:tab/>
        <w:t>V Českých Budějovicích 14.6.2020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center" w:pos="1701" w:leader="none"/>
          <w:tab w:val="center" w:pos="5387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8"/>
          <w:tab w:val="center" w:pos="1701" w:leader="none"/>
          <w:tab w:val="center" w:pos="5387" w:leader="none"/>
        </w:tabs>
        <w:rPr/>
      </w:pPr>
      <w:r>
        <w:rPr>
          <w:rFonts w:cs="Arial" w:ascii="Arial" w:hAnsi="Arial"/>
          <w:sz w:val="20"/>
        </w:rPr>
        <w:tab/>
        <w:t>Pavel Hložek</w:t>
        <w:tab/>
        <w:t>Martin Dvořák</w:t>
        <w:br/>
        <w:tab/>
        <w:t>předseda</w:t>
        <w:tab/>
        <w:t>předseda STK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header="720" w:top="567" w:footer="720" w:bottom="567" w:gutter="0"/>
      <w:pgNumType w:fmt="decimal"/>
      <w:cols w:num="2" w:space="1134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2c3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link w:val="Zkladntext"/>
    <w:semiHidden/>
    <w:qFormat/>
    <w:rsid w:val="00802c35"/>
    <w:rPr>
      <w:rFonts w:ascii="Arial" w:hAnsi="Arial" w:eastAsia="Times New Roman" w:cs="Times New Roman"/>
      <w:sz w:val="20"/>
      <w:szCs w:val="20"/>
      <w:lang w:eastAsia="cs-CZ"/>
    </w:rPr>
  </w:style>
  <w:style w:type="character" w:styleId="ZkladntextodsazenChar" w:customStyle="1">
    <w:name w:val="Základní text odsazený Char"/>
    <w:link w:val="Zkladntextodsazen"/>
    <w:semiHidden/>
    <w:qFormat/>
    <w:rsid w:val="00802c35"/>
    <w:rPr>
      <w:rFonts w:ascii="Arial" w:hAnsi="Arial" w:eastAsia="Times New Roman" w:cs="Times New Roman"/>
      <w:sz w:val="20"/>
      <w:szCs w:val="20"/>
      <w:lang w:eastAsia="cs-CZ"/>
    </w:rPr>
  </w:style>
  <w:style w:type="character" w:styleId="Zkladntextodsazen2Char" w:customStyle="1">
    <w:name w:val="Základní text odsazený 2 Char"/>
    <w:link w:val="Zkladntextodsazen2"/>
    <w:semiHidden/>
    <w:qFormat/>
    <w:rsid w:val="00802c35"/>
    <w:rPr>
      <w:rFonts w:ascii="Arial" w:hAnsi="Arial" w:eastAsia="Times New Roman" w:cs="Times New Roman"/>
      <w:sz w:val="20"/>
      <w:szCs w:val="20"/>
      <w:lang w:eastAsia="cs-CZ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 w:cs="Arial"/>
      <w:b w:val="false"/>
      <w:bCs w:val="false"/>
      <w:i w:val="false"/>
      <w:iCs w:val="false"/>
      <w:sz w:val="20"/>
      <w:u w:val="none"/>
    </w:rPr>
  </w:style>
  <w:style w:type="character" w:styleId="ListLabel2">
    <w:name w:val="ListLabel 2"/>
    <w:qFormat/>
    <w:rPr>
      <w:rFonts w:ascii="Arial" w:hAnsi="Arial" w:cs="Arial"/>
      <w:b w:val="false"/>
      <w:bCs w:val="false"/>
      <w:i w:val="false"/>
      <w:iCs w:val="false"/>
      <w:sz w:val="20"/>
      <w:u w:val="non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semiHidden/>
    <w:rsid w:val="00802c35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link w:val="ZkladntextodsazenChar"/>
    <w:semiHidden/>
    <w:rsid w:val="00802c35"/>
    <w:pPr>
      <w:tabs>
        <w:tab w:val="clear" w:pos="708"/>
        <w:tab w:val="left" w:pos="851" w:leader="none"/>
      </w:tabs>
      <w:ind w:left="2127" w:hanging="0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link w:val="Zkladntextodsazen2Char"/>
    <w:semiHidden/>
    <w:qFormat/>
    <w:rsid w:val="00802c35"/>
    <w:pPr>
      <w:tabs>
        <w:tab w:val="clear" w:pos="708"/>
        <w:tab w:val="left" w:pos="851" w:leader="none"/>
      </w:tabs>
      <w:ind w:left="851" w:hanging="0"/>
    </w:pPr>
    <w:rPr>
      <w:rFonts w:ascii="Arial" w:hAnsi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LibreOffice/6.2.0.3$Windows_X86_64 LibreOffice_project/98c6a8a1c6c7b144ce3cc729e34964b47ce25d62</Application>
  <Pages>1</Pages>
  <Words>392</Words>
  <Characters>2349</Characters>
  <CharactersWithSpaces>2729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2019-02-14T13:50:00Z</dcterms:created>
  <dc:creator>Pavel Kortus ml.</dc:creator>
  <dc:description/>
  <dc:language>cs-CZ</dc:language>
  <cp:lastModifiedBy/>
  <dcterms:modified xsi:type="dcterms:W3CDTF">2020-06-16T10:33:32Z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