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C1F86">
        <w:rPr>
          <w:sz w:val="28"/>
        </w:rPr>
        <w:t xml:space="preserve">sobota </w:t>
      </w:r>
      <w:proofErr w:type="gramStart"/>
      <w:r w:rsidR="003C1F86">
        <w:rPr>
          <w:sz w:val="28"/>
        </w:rPr>
        <w:t>8.1.2022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E80FB9" w:rsidRDefault="00B96641" w:rsidP="00E80FB9">
      <w:pPr>
        <w:widowControl/>
        <w:ind w:left="1276" w:hanging="1276"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E80FB9">
        <w:rPr>
          <w:sz w:val="24"/>
          <w:szCs w:val="24"/>
        </w:rPr>
        <w:t xml:space="preserve">Sportovní hala TJ Spartak Velká Bíteš, ul. </w:t>
      </w:r>
      <w:proofErr w:type="spellStart"/>
      <w:r w:rsidR="00E80FB9">
        <w:rPr>
          <w:sz w:val="24"/>
          <w:szCs w:val="24"/>
        </w:rPr>
        <w:t>Tyršova</w:t>
      </w:r>
      <w:proofErr w:type="spellEnd"/>
      <w:r w:rsidR="00E80FB9">
        <w:rPr>
          <w:sz w:val="24"/>
          <w:szCs w:val="24"/>
        </w:rPr>
        <w:t xml:space="preserve"> (za zimním stadionem, Velká Bíteš</w:t>
      </w:r>
    </w:p>
    <w:p w:rsidR="00E80FB9" w:rsidRPr="00EF7831" w:rsidRDefault="00E80FB9" w:rsidP="00E80FB9">
      <w:pPr>
        <w:widowControl/>
        <w:rPr>
          <w:sz w:val="24"/>
          <w:szCs w:val="24"/>
        </w:rPr>
      </w:pPr>
    </w:p>
    <w:p w:rsidR="00E80FB9" w:rsidRDefault="00E80FB9" w:rsidP="00E80FB9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>
        <w:rPr>
          <w:sz w:val="24"/>
        </w:rPr>
        <w:t>vrchní rozhodčí –</w:t>
      </w:r>
      <w:r>
        <w:rPr>
          <w:sz w:val="22"/>
        </w:rPr>
        <w:t xml:space="preserve"> </w:t>
      </w:r>
      <w:r>
        <w:rPr>
          <w:b/>
          <w:sz w:val="22"/>
        </w:rPr>
        <w:t xml:space="preserve">Jaroš Zdeněk / </w:t>
      </w:r>
      <w:r w:rsidRPr="004367BB">
        <w:rPr>
          <w:b/>
          <w:sz w:val="22"/>
        </w:rPr>
        <w:t>72</w:t>
      </w:r>
      <w:r>
        <w:rPr>
          <w:b/>
          <w:sz w:val="22"/>
        </w:rPr>
        <w:t>8</w:t>
      </w:r>
      <w:r w:rsidRPr="004367BB">
        <w:rPr>
          <w:b/>
          <w:sz w:val="22"/>
        </w:rPr>
        <w:t> </w:t>
      </w:r>
      <w:r>
        <w:rPr>
          <w:b/>
          <w:sz w:val="22"/>
        </w:rPr>
        <w:t>478</w:t>
      </w:r>
      <w:r w:rsidRPr="004367BB">
        <w:rPr>
          <w:b/>
          <w:sz w:val="22"/>
        </w:rPr>
        <w:t> </w:t>
      </w:r>
      <w:r>
        <w:rPr>
          <w:b/>
          <w:sz w:val="22"/>
        </w:rPr>
        <w:t>298 / e-mail:</w:t>
      </w:r>
      <w:r w:rsidR="007C0341" w:rsidRPr="007C0341">
        <w:rPr>
          <w:b/>
          <w:sz w:val="22"/>
        </w:rPr>
        <w:t xml:space="preserve"> </w:t>
      </w:r>
      <w:r w:rsidR="007C0341" w:rsidRPr="00AB4EFA">
        <w:rPr>
          <w:b/>
          <w:sz w:val="22"/>
          <w:highlight w:val="yellow"/>
        </w:rPr>
        <w:t>zdenek_jaros@centrum.cz</w:t>
      </w:r>
    </w:p>
    <w:p w:rsidR="00E80FB9" w:rsidRDefault="00E80FB9" w:rsidP="00E80FB9">
      <w:pPr>
        <w:widowControl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zástupce </w:t>
      </w:r>
      <w:proofErr w:type="gramStart"/>
      <w:r>
        <w:rPr>
          <w:sz w:val="24"/>
        </w:rPr>
        <w:t xml:space="preserve">v.r. </w:t>
      </w:r>
      <w:r>
        <w:rPr>
          <w:sz w:val="24"/>
        </w:rPr>
        <w:tab/>
        <w:t xml:space="preserve">  – </w:t>
      </w:r>
      <w:r>
        <w:rPr>
          <w:b/>
          <w:sz w:val="22"/>
        </w:rPr>
        <w:t>Vaculík</w:t>
      </w:r>
      <w:proofErr w:type="gramEnd"/>
      <w:r>
        <w:rPr>
          <w:b/>
          <w:sz w:val="22"/>
        </w:rPr>
        <w:t xml:space="preserve"> Ladislav / 732 448 277 /</w:t>
      </w:r>
    </w:p>
    <w:p w:rsidR="00E80FB9" w:rsidRPr="004367BB" w:rsidRDefault="00E80FB9" w:rsidP="00E80FB9">
      <w:pPr>
        <w:widowControl/>
        <w:rPr>
          <w:b/>
          <w:sz w:val="22"/>
        </w:rPr>
      </w:pPr>
    </w:p>
    <w:p w:rsidR="00E80FB9" w:rsidRDefault="00E80FB9" w:rsidP="00E80FB9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 xml:space="preserve">Technický pracovník </w:t>
      </w:r>
      <w:proofErr w:type="gramStart"/>
      <w:r w:rsidRPr="004367BB">
        <w:rPr>
          <w:b/>
          <w:sz w:val="28"/>
          <w:szCs w:val="28"/>
        </w:rPr>
        <w:t>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>
        <w:rPr>
          <w:b/>
          <w:sz w:val="22"/>
        </w:rPr>
        <w:t>Zezulová</w:t>
      </w:r>
      <w:proofErr w:type="gramEnd"/>
      <w:r>
        <w:rPr>
          <w:b/>
          <w:sz w:val="22"/>
        </w:rPr>
        <w:t xml:space="preserve"> Lucie / 778 407 810 /</w:t>
      </w:r>
      <w:r w:rsidR="007C0341" w:rsidRPr="007C0341">
        <w:t xml:space="preserve"> </w:t>
      </w:r>
    </w:p>
    <w:p w:rsidR="00364DA9" w:rsidRPr="008C0FEA" w:rsidRDefault="00364DA9" w:rsidP="00E80FB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3C1F86">
        <w:rPr>
          <w:b/>
          <w:i/>
          <w:sz w:val="24"/>
          <w:szCs w:val="24"/>
          <w:u w:val="single"/>
        </w:rPr>
        <w:t xml:space="preserve">, platným od </w:t>
      </w:r>
      <w:proofErr w:type="gramStart"/>
      <w:r w:rsidR="003C1F86">
        <w:rPr>
          <w:b/>
          <w:i/>
          <w:sz w:val="24"/>
          <w:szCs w:val="24"/>
          <w:u w:val="single"/>
        </w:rPr>
        <w:t>1.1.2022</w:t>
      </w:r>
      <w:proofErr w:type="gramEnd"/>
      <w:r w:rsidR="004F4260">
        <w:rPr>
          <w:b/>
          <w:i/>
          <w:sz w:val="24"/>
          <w:szCs w:val="24"/>
          <w:u w:val="single"/>
        </w:rPr>
        <w:t xml:space="preserve"> 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  <w:r w:rsidR="003C1F86">
        <w:rPr>
          <w:b/>
          <w:sz w:val="24"/>
        </w:rPr>
        <w:t xml:space="preserve">/ </w:t>
      </w:r>
      <w:r w:rsidR="00C75BA4" w:rsidRPr="00C75BA4">
        <w:rPr>
          <w:b/>
          <w:sz w:val="24"/>
          <w:highlight w:val="yellow"/>
        </w:rPr>
        <w:t>u 11-</w:t>
      </w:r>
      <w:proofErr w:type="gramStart"/>
      <w:r w:rsidR="00C75BA4" w:rsidRPr="00C75BA4">
        <w:rPr>
          <w:b/>
          <w:sz w:val="24"/>
          <w:highlight w:val="yellow"/>
        </w:rPr>
        <w:t>13 / 1.-5. místo</w:t>
      </w:r>
      <w:proofErr w:type="gramEnd"/>
      <w:r w:rsidR="00C75BA4" w:rsidRPr="00C75BA4">
        <w:rPr>
          <w:b/>
          <w:sz w:val="24"/>
          <w:highlight w:val="yellow"/>
        </w:rPr>
        <w:t xml:space="preserve">, </w:t>
      </w:r>
      <w:r w:rsidR="003C1F86" w:rsidRPr="00C75BA4">
        <w:rPr>
          <w:b/>
          <w:sz w:val="24"/>
          <w:highlight w:val="yellow"/>
        </w:rPr>
        <w:t>U 15 1.-10. místo</w:t>
      </w:r>
      <w:r w:rsidR="003C1F86">
        <w:rPr>
          <w:b/>
          <w:sz w:val="24"/>
        </w:rPr>
        <w:t xml:space="preserve"> /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6F4407">
        <w:rPr>
          <w:b/>
          <w:sz w:val="24"/>
        </w:rPr>
        <w:t>7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 xml:space="preserve">a mladších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9</w:t>
      </w:r>
      <w:r w:rsidRPr="00507EA1">
        <w:rPr>
          <w:sz w:val="24"/>
          <w:u w:val="single"/>
        </w:rPr>
        <w:t xml:space="preserve">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7</w:t>
      </w:r>
      <w:r w:rsidRPr="00507EA1">
        <w:rPr>
          <w:sz w:val="24"/>
          <w:u w:val="single"/>
        </w:rPr>
        <w:t xml:space="preserve"> a 200</w:t>
      </w:r>
      <w:r w:rsidR="006F4407">
        <w:rPr>
          <w:sz w:val="24"/>
          <w:u w:val="single"/>
        </w:rPr>
        <w:t>8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A25594" w:rsidRDefault="00A25594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A25594" w:rsidRDefault="00A25594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B4337D" w:rsidRDefault="00B4337D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</w:t>
      </w:r>
      <w:proofErr w:type="gramStart"/>
      <w:r w:rsidRPr="006A0B96">
        <w:rPr>
          <w:b w:val="0"/>
          <w:bCs/>
          <w:iCs/>
          <w:sz w:val="20"/>
        </w:rPr>
        <w:t>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6F4407">
        <w:rPr>
          <w:b/>
          <w:sz w:val="28"/>
        </w:rPr>
        <w:t>Vítězové soutěží obdrží poháry.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</w:t>
      </w:r>
      <w:r w:rsidR="006F4407">
        <w:rPr>
          <w:sz w:val="22"/>
          <w:szCs w:val="22"/>
        </w:rPr>
        <w:t xml:space="preserve">až třetím místě dvouhry </w:t>
      </w:r>
      <w:proofErr w:type="gramStart"/>
      <w:r w:rsidR="006F4407">
        <w:rPr>
          <w:sz w:val="22"/>
          <w:szCs w:val="22"/>
        </w:rPr>
        <w:t>obdrží ,</w:t>
      </w:r>
      <w:r>
        <w:rPr>
          <w:sz w:val="22"/>
          <w:szCs w:val="22"/>
        </w:rPr>
        <w:t>medaile</w:t>
      </w:r>
      <w:proofErr w:type="gramEnd"/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čtyřhře </w:t>
      </w:r>
      <w:proofErr w:type="gramStart"/>
      <w:r>
        <w:rPr>
          <w:sz w:val="22"/>
          <w:szCs w:val="22"/>
        </w:rPr>
        <w:t>obdrží ,medaile</w:t>
      </w:r>
      <w:proofErr w:type="gramEnd"/>
      <w:r>
        <w:rPr>
          <w:sz w:val="22"/>
          <w:szCs w:val="22"/>
        </w:rPr>
        <w:t xml:space="preserve"> a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3C1F86">
        <w:rPr>
          <w:sz w:val="22"/>
          <w:szCs w:val="22"/>
          <w:highlight w:val="yellow"/>
        </w:rPr>
        <w:t>/PRIME/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21380E" w:rsidRDefault="0021380E" w:rsidP="003A14E0">
      <w:pPr>
        <w:widowControl/>
        <w:ind w:right="-854"/>
        <w:rPr>
          <w:b/>
          <w:sz w:val="24"/>
          <w:u w:val="single"/>
        </w:rPr>
      </w:pPr>
    </w:p>
    <w:p w:rsidR="0021380E" w:rsidRPr="00DA5B8F" w:rsidRDefault="0021380E" w:rsidP="0021380E">
      <w:pPr>
        <w:rPr>
          <w:b/>
          <w:i/>
          <w:sz w:val="22"/>
          <w:szCs w:val="22"/>
          <w:u w:val="single"/>
        </w:rPr>
      </w:pPr>
      <w:r w:rsidRPr="002C613E">
        <w:rPr>
          <w:b/>
          <w:i/>
          <w:sz w:val="22"/>
          <w:szCs w:val="22"/>
          <w:highlight w:val="cyan"/>
          <w:u w:val="single"/>
        </w:rPr>
        <w:t xml:space="preserve">POZN: !!! </w:t>
      </w:r>
      <w:r>
        <w:rPr>
          <w:b/>
          <w:i/>
          <w:sz w:val="22"/>
          <w:szCs w:val="22"/>
          <w:highlight w:val="cyan"/>
          <w:u w:val="single"/>
        </w:rPr>
        <w:t xml:space="preserve">BTM </w:t>
      </w:r>
      <w:r w:rsidRPr="002C613E">
        <w:rPr>
          <w:b/>
          <w:i/>
          <w:sz w:val="22"/>
          <w:szCs w:val="22"/>
          <w:highlight w:val="cyan"/>
          <w:u w:val="single"/>
        </w:rPr>
        <w:t xml:space="preserve"> SE USKUTEČNÍ JEN V PŘÍPADĚ, BUDOU-LI  TO  UMOŽŇOVAT  EPIDEMIOLOGICKÁ OPATŘENÍ…dle platných opatření k </w:t>
      </w:r>
      <w:proofErr w:type="gramStart"/>
      <w:r w:rsidRPr="002C613E">
        <w:rPr>
          <w:b/>
          <w:i/>
          <w:sz w:val="22"/>
          <w:szCs w:val="22"/>
          <w:highlight w:val="cyan"/>
          <w:u w:val="single"/>
        </w:rPr>
        <w:t>22.12.2021</w:t>
      </w:r>
      <w:proofErr w:type="gramEnd"/>
      <w:r w:rsidRPr="002C613E">
        <w:rPr>
          <w:b/>
          <w:i/>
          <w:sz w:val="22"/>
          <w:szCs w:val="22"/>
          <w:highlight w:val="cyan"/>
          <w:u w:val="single"/>
        </w:rPr>
        <w:t xml:space="preserve"> to není možné !!!.</w:t>
      </w: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70" w:rsidRDefault="007E7A70">
      <w:r>
        <w:separator/>
      </w:r>
    </w:p>
  </w:endnote>
  <w:endnote w:type="continuationSeparator" w:id="0">
    <w:p w:rsidR="007E7A70" w:rsidRDefault="007E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70" w:rsidRDefault="007E7A70">
      <w:r>
        <w:separator/>
      </w:r>
    </w:p>
  </w:footnote>
  <w:footnote w:type="continuationSeparator" w:id="0">
    <w:p w:rsidR="007E7A70" w:rsidRDefault="007E7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1380E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4886"/>
    <w:rsid w:val="0039616E"/>
    <w:rsid w:val="003A14E0"/>
    <w:rsid w:val="003A778A"/>
    <w:rsid w:val="003B7CEA"/>
    <w:rsid w:val="003C1F86"/>
    <w:rsid w:val="003C7DB6"/>
    <w:rsid w:val="003E2D4E"/>
    <w:rsid w:val="003E3904"/>
    <w:rsid w:val="003F65CC"/>
    <w:rsid w:val="003F6761"/>
    <w:rsid w:val="0040580D"/>
    <w:rsid w:val="0041283B"/>
    <w:rsid w:val="00415035"/>
    <w:rsid w:val="004164F3"/>
    <w:rsid w:val="00425878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9611F"/>
    <w:rsid w:val="005A0C28"/>
    <w:rsid w:val="005A2700"/>
    <w:rsid w:val="005B3F2F"/>
    <w:rsid w:val="005D5BB0"/>
    <w:rsid w:val="005E0E49"/>
    <w:rsid w:val="005E392C"/>
    <w:rsid w:val="005E3AF8"/>
    <w:rsid w:val="00602EF0"/>
    <w:rsid w:val="006079A6"/>
    <w:rsid w:val="00616AB5"/>
    <w:rsid w:val="00633699"/>
    <w:rsid w:val="00633C2F"/>
    <w:rsid w:val="0063530B"/>
    <w:rsid w:val="00666D3E"/>
    <w:rsid w:val="006739E7"/>
    <w:rsid w:val="006967D0"/>
    <w:rsid w:val="006B555F"/>
    <w:rsid w:val="006F2059"/>
    <w:rsid w:val="006F3E78"/>
    <w:rsid w:val="006F4407"/>
    <w:rsid w:val="007438F6"/>
    <w:rsid w:val="007505B9"/>
    <w:rsid w:val="00755461"/>
    <w:rsid w:val="00764A12"/>
    <w:rsid w:val="007A6B4F"/>
    <w:rsid w:val="007C0341"/>
    <w:rsid w:val="007C45BB"/>
    <w:rsid w:val="007E324E"/>
    <w:rsid w:val="007E48A9"/>
    <w:rsid w:val="007E7A70"/>
    <w:rsid w:val="00804DE7"/>
    <w:rsid w:val="0081260B"/>
    <w:rsid w:val="00815A76"/>
    <w:rsid w:val="008205EA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9411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5594"/>
    <w:rsid w:val="00A262C9"/>
    <w:rsid w:val="00A33E13"/>
    <w:rsid w:val="00A44FDB"/>
    <w:rsid w:val="00A459D5"/>
    <w:rsid w:val="00A609FA"/>
    <w:rsid w:val="00A738F2"/>
    <w:rsid w:val="00A92905"/>
    <w:rsid w:val="00A9596F"/>
    <w:rsid w:val="00AB4EFA"/>
    <w:rsid w:val="00AC720A"/>
    <w:rsid w:val="00AC7BFB"/>
    <w:rsid w:val="00AE1A7A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4337D"/>
    <w:rsid w:val="00B57A84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75BA4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75432"/>
    <w:rsid w:val="00E80FB9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9C5F-3E5C-45C8-8786-D6342144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7</cp:revision>
  <cp:lastPrinted>2018-09-13T07:30:00Z</cp:lastPrinted>
  <dcterms:created xsi:type="dcterms:W3CDTF">2021-12-23T10:32:00Z</dcterms:created>
  <dcterms:modified xsi:type="dcterms:W3CDTF">2021-12-23T10:41:00Z</dcterms:modified>
</cp:coreProperties>
</file>